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COMUNE DI VARISELLA</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Via Don Giocondo Cabodi, 4</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10070 Varisella</w:t>
      </w:r>
      <w:r w:rsidR="008F434A" w:rsidRPr="008F434A">
        <w:rPr>
          <w:rFonts w:ascii="Times New Roman" w:hAnsi="Times New Roman"/>
          <w:sz w:val="20"/>
          <w:szCs w:val="20"/>
          <w:lang w:val="en-US"/>
        </w:rPr>
        <w:t xml:space="preserve"> TO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Centro Elaborazione Dati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CED ha le funzioni di gestire la rete informatica, sia dal punto di vista software che hardware; fornire assistenza in materia informatica agli uffici; adeguare e aggiornare la dotazione informatica dell'ente. </w:t>
      </w:r>
    </w:p>
    <w:p>
      <w:pPr>
        <w:jc w:val="both"/>
      </w:pPr>
      <w:r>
        <w:rPr>
          <w:rFonts w:ascii="Times New Roman" w:hAnsi="Times New Roman"/>
          <w:sz w:val="22"/>
          <w:szCs w:val="22"/>
        </w:rPr>
        <w:t xml:space="preserve">Nell'ambito delle predette competenze, il CED svolge le seguenti attivita':</w:t>
      </w:r>
    </w:p>
    <w:p>
      <w:pPr>
        <w:jc w:val="both"/>
      </w:pPr>
      <w:r>
        <w:rPr>
          <w:rFonts w:ascii="Times New Roman" w:hAnsi="Times New Roman"/>
          <w:sz w:val="22"/>
          <w:szCs w:val="22"/>
        </w:rPr>
        <w:t xml:space="preserve">- Gestione e manutenzione del sistema informatico </w:t>
      </w:r>
    </w:p>
    <w:p>
      <w:pPr>
        <w:jc w:val="both"/>
      </w:pPr>
      <w:r>
        <w:rPr>
          <w:rFonts w:ascii="Times New Roman" w:hAnsi="Times New Roman"/>
          <w:sz w:val="22"/>
          <w:szCs w:val="22"/>
        </w:rPr>
        <w:t xml:space="preserve">- Amministrazione della rete locale e geografica, gestione accessi remoti</w:t>
      </w:r>
    </w:p>
    <w:p>
      <w:pPr>
        <w:jc w:val="both"/>
      </w:pPr>
      <w:r>
        <w:rPr>
          <w:rFonts w:ascii="Times New Roman" w:hAnsi="Times New Roman"/>
          <w:sz w:val="22"/>
          <w:szCs w:val="22"/>
        </w:rPr>
        <w:t xml:space="preserve">- Attivita' sistemistica sui server, sui personal computer client, monitoraggio delle prestazioni</w:t>
      </w:r>
    </w:p>
    <w:p>
      <w:pPr>
        <w:jc w:val="both"/>
      </w:pPr>
      <w:r>
        <w:rPr>
          <w:rFonts w:ascii="Times New Roman" w:hAnsi="Times New Roman"/>
          <w:sz w:val="22"/>
          <w:szCs w:val="22"/>
        </w:rPr>
        <w:t xml:space="preserve">- Gestione database, backup e verifica dei dati</w:t>
      </w:r>
    </w:p>
    <w:p>
      <w:pPr>
        <w:jc w:val="both"/>
      </w:pPr>
      <w:r>
        <w:rPr>
          <w:rFonts w:ascii="Times New Roman" w:hAnsi="Times New Roman"/>
          <w:sz w:val="22"/>
          <w:szCs w:val="22"/>
        </w:rPr>
        <w:t xml:space="preserve">- Installazione ed aggiornamenti software programmi applicativi e pacchetti di office automation</w:t>
      </w:r>
    </w:p>
    <w:p>
      <w:pPr>
        <w:jc w:val="both"/>
      </w:pPr>
      <w:r>
        <w:rPr>
          <w:rFonts w:ascii="Times New Roman" w:hAnsi="Times New Roman"/>
          <w:sz w:val="22"/>
          <w:szCs w:val="22"/>
        </w:rPr>
        <w:t xml:space="preserve">- Gestione della sicurezza informatica sulla lan interna e sedi remote, configurazione accessi e diritti utenti, gestione antivirus. Assistenza specialistica agli uffici nell'utilizzo delle procedure informatiche e apparecchiature hardware</w:t>
      </w:r>
    </w:p>
    <w:p>
      <w:pPr>
        <w:jc w:val="both"/>
      </w:pPr>
      <w:r>
        <w:rPr>
          <w:rFonts w:ascii="Times New Roman" w:hAnsi="Times New Roman"/>
          <w:sz w:val="22"/>
          <w:szCs w:val="22"/>
        </w:rPr>
        <w:t xml:space="preserve">- Assistenza hardware, installazione nuove apparecchiature informatiche (server di rete, personal computer, stampanti, apparati di rete) coordinamento e verifica degli interventi da parte delle ditte</w:t>
      </w:r>
    </w:p>
    <w:p>
      <w:pPr>
        <w:jc w:val="both"/>
      </w:pPr>
      <w:r>
        <w:rPr>
          <w:rFonts w:ascii="Times New Roman" w:hAnsi="Times New Roman"/>
          <w:sz w:val="22"/>
          <w:szCs w:val="22"/>
        </w:rPr>
        <w:t xml:space="preserve">- Analisi del fabbisogno di attrezzature informatiche e software applicativi, sviluppo progetti informatici per nuove soluzioni gestionali</w:t>
      </w:r>
    </w:p>
    <w:p>
      <w:pPr>
        <w:jc w:val="both"/>
      </w:pPr>
      <w:r>
        <w:rPr>
          <w:rFonts w:ascii="Times New Roman" w:hAnsi="Times New Roman"/>
          <w:sz w:val="22"/>
          <w:szCs w:val="22"/>
        </w:rPr>
        <w:t xml:space="preserve">- Gestione e monitoraggio delle connessioni internet e delle linee di comunicazione, manutenzione ed aggiornamento pagine web del sito</w:t>
      </w:r>
    </w:p>
    <w:p>
      <w:pPr>
        <w:jc w:val="both"/>
      </w:pPr>
      <w:r>
        <w:rPr>
          <w:rFonts w:ascii="Times New Roman" w:hAnsi="Times New Roman"/>
          <w:sz w:val="22"/>
          <w:szCs w:val="22"/>
        </w:rPr>
        <w:t xml:space="preserve">- Gestione amministrativa del settore, gestione delle risorse attribuite, interfaccia con i fornitori e le software house</w:t>
      </w:r>
    </w:p>
    <w:p>
      <w:pPr>
        <w:jc w:val="both"/>
      </w:pPr>
      <w:r>
        <w:rPr>
          <w:rFonts w:ascii="Times New Roman" w:hAnsi="Times New Roman"/>
          <w:sz w:val="22"/>
          <w:szCs w:val="22"/>
        </w:rPr>
        <w:t xml:space="preserve">- Conservazione informatica dei documenti digitali conforme al CAD</w:t>
      </w:r>
    </w:p>
    <w:p>
      <w:pPr>
        <w:jc w:val="both"/>
      </w:pPr>
      <w:r>
        <w:rPr>
          <w:rFonts w:ascii="Times New Roman" w:hAnsi="Times New Roman"/>
          <w:sz w:val="22"/>
          <w:szCs w:val="22"/>
        </w:rPr>
        <w:t xml:space="preserve">- Acquisti materiale di consumo delle dotazioni informatiche </w:t>
      </w:r>
    </w:p>
    <w:p>
      <w:pPr>
        <w:jc w:val="both"/>
      </w:pPr>
      <w:r>
        <w:rPr>
          <w:rFonts w:ascii="Times New Roman" w:hAnsi="Times New Roman"/>
          <w:sz w:val="22"/>
          <w:szCs w:val="22"/>
        </w:rPr>
        <w:t xml:space="preserve">- Disaster recovery e continuita' operativa</w:t>
      </w:r>
    </w:p>
    <w:p>
      <w:pPr>
        <w:jc w:val="both"/>
      </w:pPr>
      <w:r>
        <w:rPr>
          <w:rFonts w:ascii="Times New Roman" w:hAnsi="Times New Roman"/>
          <w:sz w:val="22"/>
          <w:szCs w:val="22"/>
        </w:rPr>
        <w:t xml:space="preserve">- Inventario delle strumentazioni informatiche</w:t>
      </w:r>
    </w:p>
    <w:p>
      <w:pPr>
        <w:jc w:val="both"/>
      </w:pPr>
      <w:r>
        <w:rPr>
          <w:rFonts w:ascii="Times New Roman" w:hAnsi="Times New Roman"/>
          <w:sz w:val="22"/>
          <w:szCs w:val="22"/>
        </w:rPr>
        <w:t xml:space="preserve">- Formazione specialistica</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Dott.ssa Poncini Giorgia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Gestione S.I. e rete: Analisi dei fabbisogni, programmazione e gestione della rete informatica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Sviluppo software: Studi e analisi informatizzazione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Sicurezza dei processi - servizi informatici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Sviluppo software: Installazione/configurazione nuovo software applicativo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Sviluppo software: Acquisizione servizio di manutenzione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Gestione S.I. e rete: Acquisizione fornitura connettivita'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Gestione S.I. e rete: Configurazione connettivita'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Gestione S.I. e rete: Backup dei dati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Gestione S.I. e rete: Aggiornamento backup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Gestione S.I. e rete: Configurazione utenti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Gestione S.I. e rete: Configurazione apparati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Gestione S.I. e rete: Creazione caselle di posta elettronica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Gestione S.I. e rete: Aggiornamenti automatici sw di base e produttivita'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Gestione S.I. e rete: Aggiornamento antivirus</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Gestione S.I. e rete: Installazione stampanti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Gestione S.I. e rete: Gestione server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Gestione S.I. e rete: Custodia e gestione delle password</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Gestione S.I. e rete: Manuale sicurezza informatica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Assistenza utenti: Interventi di consulenza/addestramento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Assistenza utenti: Interventi manutenzione hardware/software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Assistenza utenti: Invio denunce all'agenzia dell'entrate via ENTRATEL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Assistenza utenti: Gestione banche dati esterne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Assistenza utenti: Interventi supporto per la gestione dati applicativi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Assistenza utenti: INA SAIA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Assistenza utenti: Invio dati movimenti anagrafici alla GEOFOR</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Gestione tecnologica SIT: Affidamento censimento edifici, foto, numerazione interna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Gestione tecnologica SIT: Creazione banca dati geografica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Gestione tecnologica SIT: Interventi per la normalizzazione delle banche dati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Gestione tecnologica SIT: Formazione GIS</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Centro Elaborazione Dati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